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C1223" w14:textId="77777777" w:rsidR="002A60F0" w:rsidRDefault="002A60F0" w:rsidP="002A60F0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4DF074D9" w14:textId="77777777" w:rsidR="002A60F0" w:rsidRDefault="002A60F0">
      <w:pPr>
        <w:rPr>
          <w:rFonts w:ascii="Arial" w:hAnsi="Arial" w:cs="Arial"/>
          <w:b/>
          <w:sz w:val="16"/>
          <w:szCs w:val="16"/>
        </w:rPr>
      </w:pPr>
    </w:p>
    <w:p w14:paraId="5EFDCD97" w14:textId="77777777" w:rsidR="0053703F" w:rsidRDefault="0053703F" w:rsidP="002A60F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15EA5E" w14:textId="229BFCC2" w:rsidR="002A60F0" w:rsidRPr="005D2E79" w:rsidRDefault="002A60F0" w:rsidP="002A60F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D2E79">
        <w:rPr>
          <w:rFonts w:ascii="Arial" w:hAnsi="Arial" w:cs="Arial"/>
          <w:b/>
          <w:sz w:val="24"/>
          <w:szCs w:val="24"/>
        </w:rPr>
        <w:t>ESTUDO EM CASA – DISTANCIAMENTO SOCIAL – COVID 19</w:t>
      </w:r>
    </w:p>
    <w:p w14:paraId="30CCEDCB" w14:textId="77777777" w:rsidR="002A60F0" w:rsidRPr="005D2E79" w:rsidRDefault="002A60F0" w:rsidP="002A60F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D2E79">
        <w:rPr>
          <w:rFonts w:ascii="Arial" w:hAnsi="Arial" w:cs="Arial"/>
          <w:b/>
          <w:sz w:val="24"/>
          <w:szCs w:val="24"/>
        </w:rPr>
        <w:t xml:space="preserve">ATIVIDADES DE </w:t>
      </w:r>
      <w:r>
        <w:rPr>
          <w:rFonts w:ascii="Arial" w:hAnsi="Arial" w:cs="Arial"/>
          <w:b/>
          <w:sz w:val="24"/>
          <w:szCs w:val="24"/>
        </w:rPr>
        <w:t>GEOGRAFIA</w:t>
      </w:r>
      <w:r w:rsidRPr="005D2E79"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/>
          <w:sz w:val="24"/>
          <w:szCs w:val="24"/>
        </w:rPr>
        <w:t>8</w:t>
      </w:r>
      <w:r w:rsidRPr="005D2E79">
        <w:rPr>
          <w:rFonts w:ascii="Arial" w:hAnsi="Arial" w:cs="Arial"/>
          <w:b/>
          <w:sz w:val="24"/>
          <w:szCs w:val="24"/>
        </w:rPr>
        <w:t>° ANO A</w:t>
      </w:r>
      <w:r>
        <w:rPr>
          <w:rFonts w:ascii="Arial" w:hAnsi="Arial" w:cs="Arial"/>
          <w:b/>
          <w:sz w:val="24"/>
          <w:szCs w:val="24"/>
        </w:rPr>
        <w:t xml:space="preserve"> e</w:t>
      </w:r>
      <w:r w:rsidRPr="005D2E79">
        <w:rPr>
          <w:rFonts w:ascii="Arial" w:hAnsi="Arial" w:cs="Arial"/>
          <w:b/>
          <w:sz w:val="24"/>
          <w:szCs w:val="24"/>
        </w:rPr>
        <w:t xml:space="preserve"> B – </w:t>
      </w:r>
      <w:r w:rsidR="008D448E">
        <w:rPr>
          <w:rFonts w:ascii="Arial" w:hAnsi="Arial" w:cs="Arial"/>
          <w:b/>
          <w:sz w:val="24"/>
          <w:szCs w:val="24"/>
        </w:rPr>
        <w:t>3</w:t>
      </w:r>
      <w:r w:rsidRPr="005D2E79">
        <w:rPr>
          <w:rFonts w:ascii="Arial" w:hAnsi="Arial" w:cs="Arial"/>
          <w:b/>
          <w:sz w:val="24"/>
          <w:szCs w:val="24"/>
        </w:rPr>
        <w:t xml:space="preserve"> AULAS</w:t>
      </w:r>
    </w:p>
    <w:p w14:paraId="40CB4FD3" w14:textId="2EF7660C" w:rsidR="002A60F0" w:rsidRPr="005D2E79" w:rsidRDefault="002A60F0" w:rsidP="002A60F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4942F9">
        <w:rPr>
          <w:rFonts w:ascii="Arial" w:hAnsi="Arial" w:cs="Arial"/>
          <w:b/>
          <w:sz w:val="24"/>
          <w:szCs w:val="24"/>
        </w:rPr>
        <w:t>6</w:t>
      </w:r>
      <w:r w:rsidRPr="005D2E79">
        <w:rPr>
          <w:rFonts w:ascii="Arial" w:hAnsi="Arial" w:cs="Arial"/>
          <w:b/>
          <w:sz w:val="24"/>
          <w:szCs w:val="24"/>
        </w:rPr>
        <w:t xml:space="preserve">ª SEMANA: DE </w:t>
      </w:r>
      <w:r w:rsidR="004942F9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>/07/</w:t>
      </w:r>
      <w:r w:rsidRPr="005D2E79">
        <w:rPr>
          <w:rFonts w:ascii="Arial" w:hAnsi="Arial" w:cs="Arial"/>
          <w:b/>
          <w:sz w:val="24"/>
          <w:szCs w:val="24"/>
        </w:rPr>
        <w:t xml:space="preserve">2020 a </w:t>
      </w:r>
      <w:r w:rsidR="004942F9">
        <w:rPr>
          <w:rFonts w:ascii="Arial" w:hAnsi="Arial" w:cs="Arial"/>
          <w:b/>
          <w:sz w:val="24"/>
          <w:szCs w:val="24"/>
        </w:rPr>
        <w:t>24</w:t>
      </w:r>
      <w:r>
        <w:rPr>
          <w:rFonts w:ascii="Arial" w:hAnsi="Arial" w:cs="Arial"/>
          <w:b/>
          <w:sz w:val="24"/>
          <w:szCs w:val="24"/>
        </w:rPr>
        <w:t>/</w:t>
      </w:r>
      <w:r w:rsidRPr="005D2E7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7</w:t>
      </w:r>
      <w:r w:rsidRPr="005D2E79">
        <w:rPr>
          <w:rFonts w:ascii="Arial" w:hAnsi="Arial" w:cs="Arial"/>
          <w:b/>
          <w:sz w:val="24"/>
          <w:szCs w:val="24"/>
        </w:rPr>
        <w:t>/2020</w:t>
      </w:r>
    </w:p>
    <w:p w14:paraId="52C22BA4" w14:textId="77777777" w:rsidR="002A60F0" w:rsidRPr="005D2E79" w:rsidRDefault="002A60F0" w:rsidP="002A60F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5D2E79">
        <w:rPr>
          <w:rFonts w:ascii="Arial" w:hAnsi="Arial" w:cs="Arial"/>
          <w:b/>
          <w:sz w:val="24"/>
          <w:szCs w:val="24"/>
        </w:rPr>
        <w:t>PROFª</w:t>
      </w:r>
      <w:proofErr w:type="spellEnd"/>
      <w:r w:rsidRPr="005D2E79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 xml:space="preserve"> ELISÂNGELA E TALITA</w:t>
      </w:r>
    </w:p>
    <w:p w14:paraId="7E11122F" w14:textId="77777777" w:rsidR="002A60F0" w:rsidRPr="00E273F2" w:rsidRDefault="002A60F0" w:rsidP="001D42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273F2">
        <w:rPr>
          <w:rFonts w:ascii="Arial" w:hAnsi="Arial" w:cs="Arial"/>
          <w:sz w:val="24"/>
          <w:szCs w:val="24"/>
        </w:rPr>
        <w:t>Orientações:</w:t>
      </w:r>
    </w:p>
    <w:p w14:paraId="6FF38C95" w14:textId="4A7011F6" w:rsidR="002A60F0" w:rsidRDefault="002A60F0" w:rsidP="001D42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273F2">
        <w:rPr>
          <w:rFonts w:ascii="Arial" w:hAnsi="Arial" w:cs="Arial"/>
          <w:sz w:val="24"/>
          <w:szCs w:val="24"/>
        </w:rPr>
        <w:t xml:space="preserve">- Consultar o gabarito e corrigir as atividades </w:t>
      </w:r>
      <w:r w:rsidR="004942F9">
        <w:rPr>
          <w:rFonts w:ascii="Arial" w:hAnsi="Arial" w:cs="Arial"/>
          <w:sz w:val="24"/>
          <w:szCs w:val="24"/>
        </w:rPr>
        <w:t>anteriores</w:t>
      </w:r>
      <w:r w:rsidRPr="00E273F2">
        <w:rPr>
          <w:rFonts w:ascii="Arial" w:hAnsi="Arial" w:cs="Arial"/>
          <w:sz w:val="24"/>
          <w:szCs w:val="24"/>
        </w:rPr>
        <w:t>.</w:t>
      </w:r>
    </w:p>
    <w:p w14:paraId="5C5CBDD2" w14:textId="64A0A5C4" w:rsidR="008A41E9" w:rsidRDefault="00B33FB7" w:rsidP="001D42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03EA">
        <w:rPr>
          <w:rFonts w:ascii="Arial" w:hAnsi="Arial" w:cs="Arial"/>
          <w:sz w:val="24"/>
          <w:szCs w:val="24"/>
        </w:rPr>
        <w:t>-</w:t>
      </w:r>
      <w:r w:rsidR="008A41E9">
        <w:rPr>
          <w:rFonts w:ascii="Arial" w:hAnsi="Arial" w:cs="Arial"/>
          <w:sz w:val="24"/>
          <w:szCs w:val="24"/>
        </w:rPr>
        <w:t xml:space="preserve"> Analisar os esquemas abaixo</w:t>
      </w:r>
      <w:r w:rsidR="00652F89">
        <w:rPr>
          <w:rFonts w:ascii="Arial" w:hAnsi="Arial" w:cs="Arial"/>
          <w:sz w:val="24"/>
          <w:szCs w:val="24"/>
        </w:rPr>
        <w:t>.</w:t>
      </w:r>
    </w:p>
    <w:p w14:paraId="4E3F25F1" w14:textId="2EA655AC" w:rsidR="008A41E9" w:rsidRDefault="008A41E9" w:rsidP="001D423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33FB7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r</w:t>
      </w:r>
      <w:r w:rsidR="00B33FB7">
        <w:rPr>
          <w:rFonts w:ascii="Arial" w:hAnsi="Arial" w:cs="Arial"/>
          <w:sz w:val="24"/>
          <w:szCs w:val="24"/>
        </w:rPr>
        <w:t xml:space="preserve"> o capítulo </w:t>
      </w:r>
      <w:r>
        <w:rPr>
          <w:rFonts w:ascii="Arial" w:hAnsi="Arial" w:cs="Arial"/>
          <w:sz w:val="24"/>
          <w:szCs w:val="24"/>
        </w:rPr>
        <w:t>9</w:t>
      </w:r>
      <w:r w:rsidR="00B33FB7">
        <w:rPr>
          <w:rFonts w:ascii="Arial" w:hAnsi="Arial" w:cs="Arial"/>
          <w:sz w:val="24"/>
          <w:szCs w:val="24"/>
        </w:rPr>
        <w:t xml:space="preserve"> do livro </w:t>
      </w:r>
      <w:r w:rsidR="008536E1">
        <w:rPr>
          <w:rFonts w:ascii="Arial" w:hAnsi="Arial" w:cs="Arial"/>
          <w:sz w:val="24"/>
          <w:szCs w:val="24"/>
        </w:rPr>
        <w:t>(</w:t>
      </w:r>
      <w:r w:rsidR="00B33FB7">
        <w:rPr>
          <w:rFonts w:ascii="Arial" w:hAnsi="Arial" w:cs="Arial"/>
          <w:sz w:val="24"/>
          <w:szCs w:val="24"/>
        </w:rPr>
        <w:t xml:space="preserve">páginas </w:t>
      </w:r>
      <w:r>
        <w:rPr>
          <w:rFonts w:ascii="Arial" w:hAnsi="Arial" w:cs="Arial"/>
          <w:sz w:val="24"/>
          <w:szCs w:val="24"/>
        </w:rPr>
        <w:t>143</w:t>
      </w:r>
      <w:r w:rsidR="00B33FB7">
        <w:rPr>
          <w:rFonts w:ascii="Arial" w:hAnsi="Arial" w:cs="Arial"/>
          <w:sz w:val="24"/>
          <w:szCs w:val="24"/>
        </w:rPr>
        <w:t xml:space="preserve"> até 1</w:t>
      </w:r>
      <w:r>
        <w:rPr>
          <w:rFonts w:ascii="Arial" w:hAnsi="Arial" w:cs="Arial"/>
          <w:sz w:val="24"/>
          <w:szCs w:val="24"/>
        </w:rPr>
        <w:t>46</w:t>
      </w:r>
      <w:r w:rsidR="00B33FB7">
        <w:rPr>
          <w:rFonts w:ascii="Arial" w:hAnsi="Arial" w:cs="Arial"/>
          <w:sz w:val="24"/>
          <w:szCs w:val="24"/>
        </w:rPr>
        <w:t>)</w:t>
      </w:r>
      <w:r w:rsidR="00652F89">
        <w:rPr>
          <w:rFonts w:ascii="Arial" w:hAnsi="Arial" w:cs="Arial"/>
          <w:sz w:val="24"/>
          <w:szCs w:val="24"/>
        </w:rPr>
        <w:t>.</w:t>
      </w:r>
    </w:p>
    <w:p w14:paraId="6D65258A" w14:textId="410D336D" w:rsidR="00B33FB7" w:rsidRDefault="008A41E9" w:rsidP="001D423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Realizar a atividade</w:t>
      </w:r>
      <w:r w:rsidR="00B33FB7" w:rsidRPr="003403EA">
        <w:rPr>
          <w:rFonts w:ascii="Arial" w:hAnsi="Arial" w:cs="Arial"/>
          <w:sz w:val="24"/>
          <w:szCs w:val="24"/>
        </w:rPr>
        <w:t>.</w:t>
      </w:r>
    </w:p>
    <w:p w14:paraId="327ABEFB" w14:textId="77777777" w:rsidR="001D4233" w:rsidRDefault="001D4233" w:rsidP="001D423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80B472" w14:textId="24D9F2CC" w:rsidR="002A60F0" w:rsidRDefault="004942F9" w:rsidP="004942F9">
      <w:pPr>
        <w:rPr>
          <w:rFonts w:ascii="Arial" w:hAnsi="Arial" w:cs="Arial"/>
          <w:sz w:val="24"/>
          <w:szCs w:val="24"/>
        </w:rPr>
      </w:pPr>
      <w:r w:rsidRPr="00964BCD"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 wp14:anchorId="2B39508C" wp14:editId="50D3CE4B">
            <wp:extent cx="628650" cy="628650"/>
            <wp:effectExtent l="0" t="0" r="0" b="0"/>
            <wp:docPr id="3" name="Gráfico 3" descr="Sala de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sroom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BCD">
        <w:rPr>
          <w:rFonts w:ascii="Arial" w:hAnsi="Arial" w:cs="Arial"/>
          <w:color w:val="FF0000"/>
          <w:sz w:val="24"/>
          <w:szCs w:val="24"/>
        </w:rPr>
        <w:t xml:space="preserve">   Correção</w:t>
      </w:r>
    </w:p>
    <w:p w14:paraId="037D70DE" w14:textId="6B4DAC80" w:rsidR="002A60F0" w:rsidRPr="008536E1" w:rsidRDefault="008536E1" w:rsidP="00F00D9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2A60F0" w:rsidRPr="008536E1">
        <w:rPr>
          <w:rFonts w:ascii="Arial" w:hAnsi="Arial" w:cs="Arial"/>
          <w:sz w:val="24"/>
          <w:szCs w:val="24"/>
        </w:rPr>
        <w:t>Qual a localização dos Estados Unidos em relação:</w:t>
      </w:r>
    </w:p>
    <w:p w14:paraId="7E5F9949" w14:textId="02E5C49F" w:rsidR="002A60F0" w:rsidRPr="006A3760" w:rsidRDefault="002A60F0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>Ao continente</w:t>
      </w:r>
      <w:r w:rsidR="005C549A">
        <w:rPr>
          <w:rFonts w:ascii="Arial" w:hAnsi="Arial" w:cs="Arial"/>
          <w:sz w:val="24"/>
          <w:szCs w:val="24"/>
        </w:rPr>
        <w:t xml:space="preserve">: </w:t>
      </w:r>
      <w:r w:rsidR="005C549A" w:rsidRPr="006A3760">
        <w:rPr>
          <w:rFonts w:ascii="Arial" w:hAnsi="Arial" w:cs="Arial"/>
          <w:color w:val="548DD4" w:themeColor="text2" w:themeTint="99"/>
          <w:sz w:val="24"/>
          <w:szCs w:val="24"/>
        </w:rPr>
        <w:t>Americano</w:t>
      </w:r>
    </w:p>
    <w:p w14:paraId="2C8A6DC4" w14:textId="2874D683" w:rsidR="005C549A" w:rsidRDefault="002A60F0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>Ao subcontinente</w:t>
      </w:r>
      <w:r w:rsidR="005C549A">
        <w:rPr>
          <w:rFonts w:ascii="Arial" w:hAnsi="Arial" w:cs="Arial"/>
          <w:sz w:val="24"/>
          <w:szCs w:val="24"/>
        </w:rPr>
        <w:t xml:space="preserve">: </w:t>
      </w:r>
      <w:r w:rsidR="005C549A" w:rsidRPr="006A3760">
        <w:rPr>
          <w:rFonts w:ascii="Arial" w:hAnsi="Arial" w:cs="Arial"/>
          <w:color w:val="548DD4" w:themeColor="text2" w:themeTint="99"/>
          <w:sz w:val="24"/>
          <w:szCs w:val="24"/>
        </w:rPr>
        <w:t>América do Norte</w:t>
      </w:r>
    </w:p>
    <w:p w14:paraId="737947A5" w14:textId="0CA0A1C5" w:rsidR="002A60F0" w:rsidRPr="006A3760" w:rsidRDefault="002A60F0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>Quais oceanos ele abrange</w:t>
      </w:r>
      <w:r w:rsidR="005C549A">
        <w:rPr>
          <w:rFonts w:ascii="Arial" w:hAnsi="Arial" w:cs="Arial"/>
          <w:sz w:val="24"/>
          <w:szCs w:val="24"/>
        </w:rPr>
        <w:t xml:space="preserve">: </w:t>
      </w:r>
      <w:r w:rsidR="005C549A" w:rsidRPr="006A3760">
        <w:rPr>
          <w:rFonts w:ascii="Arial" w:hAnsi="Arial" w:cs="Arial"/>
          <w:color w:val="548DD4" w:themeColor="text2" w:themeTint="99"/>
          <w:sz w:val="24"/>
          <w:szCs w:val="24"/>
        </w:rPr>
        <w:t>Leste - Oceano Atlântico</w:t>
      </w:r>
      <w:r w:rsidR="00067C0C">
        <w:rPr>
          <w:rFonts w:ascii="Arial" w:hAnsi="Arial" w:cs="Arial"/>
          <w:color w:val="548DD4" w:themeColor="text2" w:themeTint="99"/>
          <w:sz w:val="24"/>
          <w:szCs w:val="24"/>
        </w:rPr>
        <w:t xml:space="preserve">; </w:t>
      </w:r>
      <w:r w:rsidR="005C549A" w:rsidRPr="006A3760">
        <w:rPr>
          <w:rFonts w:ascii="Arial" w:hAnsi="Arial" w:cs="Arial"/>
          <w:color w:val="548DD4" w:themeColor="text2" w:themeTint="99"/>
          <w:sz w:val="24"/>
          <w:szCs w:val="24"/>
        </w:rPr>
        <w:t>Oeste – Oceano Pacifico</w:t>
      </w:r>
    </w:p>
    <w:p w14:paraId="0EBE7C15" w14:textId="2D2E3796" w:rsidR="002A60F0" w:rsidRPr="005C549A" w:rsidRDefault="002A60F0" w:rsidP="00F00D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>Localizado entre quais países</w:t>
      </w:r>
      <w:r w:rsidR="005C549A">
        <w:rPr>
          <w:rFonts w:ascii="Arial" w:hAnsi="Arial" w:cs="Arial"/>
          <w:sz w:val="24"/>
          <w:szCs w:val="24"/>
        </w:rPr>
        <w:t xml:space="preserve">: </w:t>
      </w:r>
      <w:r w:rsidR="005C549A" w:rsidRPr="006A3760">
        <w:rPr>
          <w:rFonts w:ascii="Arial" w:hAnsi="Arial" w:cs="Arial"/>
          <w:color w:val="548DD4" w:themeColor="text2" w:themeTint="99"/>
          <w:sz w:val="24"/>
          <w:szCs w:val="24"/>
        </w:rPr>
        <w:t>ao norte faz fronteira om o Canada e ao sul com o México.</w:t>
      </w:r>
    </w:p>
    <w:p w14:paraId="4F5A26BD" w14:textId="77777777" w:rsidR="00067C0C" w:rsidRDefault="00067C0C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E4A892" w14:textId="7A028FF8" w:rsidR="00196EB9" w:rsidRPr="008536E1" w:rsidRDefault="00067C0C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8536E1">
        <w:rPr>
          <w:rFonts w:ascii="Arial" w:hAnsi="Arial" w:cs="Arial"/>
          <w:sz w:val="24"/>
          <w:szCs w:val="24"/>
        </w:rPr>
        <w:t xml:space="preserve">. </w:t>
      </w:r>
      <w:r w:rsidR="00196EB9" w:rsidRPr="008536E1">
        <w:rPr>
          <w:rFonts w:ascii="Arial" w:hAnsi="Arial" w:cs="Arial"/>
          <w:sz w:val="24"/>
          <w:szCs w:val="24"/>
        </w:rPr>
        <w:t>Analise as afirmações a seguir.</w:t>
      </w:r>
    </w:p>
    <w:p w14:paraId="6523B9AA" w14:textId="77777777" w:rsidR="00196EB9" w:rsidRPr="00B33FB7" w:rsidRDefault="00196EB9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 xml:space="preserve"> I – O México não faz parte da América do Norte por pertencer à América Latina.</w:t>
      </w:r>
    </w:p>
    <w:p w14:paraId="26968A52" w14:textId="77777777" w:rsidR="00196EB9" w:rsidRPr="00B33FB7" w:rsidRDefault="00196EB9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 xml:space="preserve"> II – A Argentina é o segundo maior país da América do Sul, ocupando parte da porção centro-ocidental do continente latino-americano.</w:t>
      </w:r>
    </w:p>
    <w:p w14:paraId="78454447" w14:textId="77777777" w:rsidR="00196EB9" w:rsidRPr="00B33FB7" w:rsidRDefault="00196EB9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 xml:space="preserve"> III – O Chile e o Equador são os</w:t>
      </w:r>
      <w:r w:rsidR="008D448E">
        <w:rPr>
          <w:rFonts w:ascii="Arial" w:hAnsi="Arial" w:cs="Arial"/>
          <w:sz w:val="24"/>
          <w:szCs w:val="24"/>
        </w:rPr>
        <w:t xml:space="preserve"> únicos países da América do Norte</w:t>
      </w:r>
      <w:r w:rsidRPr="00B33FB7">
        <w:rPr>
          <w:rFonts w:ascii="Arial" w:hAnsi="Arial" w:cs="Arial"/>
          <w:sz w:val="24"/>
          <w:szCs w:val="24"/>
        </w:rPr>
        <w:t xml:space="preserve"> que não fazem fronteira com o Brasil. </w:t>
      </w:r>
    </w:p>
    <w:p w14:paraId="1459457E" w14:textId="77777777" w:rsidR="00196EB9" w:rsidRPr="00B33FB7" w:rsidRDefault="00196EB9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 xml:space="preserve">IV – O Brasil é o único país da América do Sul colonizado por portugueses. </w:t>
      </w:r>
    </w:p>
    <w:p w14:paraId="3FCBA341" w14:textId="77777777" w:rsidR="00196EB9" w:rsidRPr="00B33FB7" w:rsidRDefault="00196EB9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>V – A Bolívia e o Paraguai são os únicos países que não têm saída para o mar na América do Sul.</w:t>
      </w:r>
      <w:r w:rsidR="008D448E">
        <w:rPr>
          <w:rFonts w:ascii="Arial" w:hAnsi="Arial" w:cs="Arial"/>
          <w:sz w:val="24"/>
          <w:szCs w:val="24"/>
        </w:rPr>
        <w:t xml:space="preserve"> </w:t>
      </w:r>
    </w:p>
    <w:p w14:paraId="0242BC19" w14:textId="4F1B6562" w:rsidR="008D448E" w:rsidRDefault="00196EB9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>São verdadeiras:</w:t>
      </w:r>
      <w:r w:rsidR="008D448E">
        <w:rPr>
          <w:rFonts w:ascii="Arial" w:hAnsi="Arial" w:cs="Arial"/>
          <w:sz w:val="24"/>
          <w:szCs w:val="24"/>
        </w:rPr>
        <w:t xml:space="preserve"> </w:t>
      </w:r>
    </w:p>
    <w:p w14:paraId="7C81C037" w14:textId="690D30D9" w:rsidR="008536E1" w:rsidRDefault="00F00D97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D1187" wp14:editId="5EF4AACB">
                <wp:simplePos x="0" y="0"/>
                <wp:positionH relativeFrom="column">
                  <wp:posOffset>2776625</wp:posOffset>
                </wp:positionH>
                <wp:positionV relativeFrom="paragraph">
                  <wp:posOffset>14254</wp:posOffset>
                </wp:positionV>
                <wp:extent cx="194553" cy="262646"/>
                <wp:effectExtent l="0" t="0" r="15240" b="2349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53" cy="26264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1A27DD" id="Elipse 4" o:spid="_x0000_s1026" style="position:absolute;margin-left:218.65pt;margin-top:1.1pt;width:15.3pt;height:2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" filled="f" strokecolor="#243f60 [1604]" strokeweight="2pt"/>
            </w:pict>
          </mc:Fallback>
        </mc:AlternateContent>
      </w:r>
      <w:r w:rsidR="008D448E">
        <w:rPr>
          <w:rFonts w:ascii="Arial" w:hAnsi="Arial" w:cs="Arial"/>
          <w:sz w:val="24"/>
          <w:szCs w:val="24"/>
        </w:rPr>
        <w:t xml:space="preserve">  </w:t>
      </w:r>
      <w:r w:rsidR="008D448E" w:rsidRPr="00B33FB7">
        <w:rPr>
          <w:rFonts w:ascii="Arial" w:hAnsi="Arial" w:cs="Arial"/>
          <w:sz w:val="24"/>
          <w:szCs w:val="24"/>
        </w:rPr>
        <w:t>a) I, II e III.             b) I</w:t>
      </w:r>
      <w:r w:rsidR="008D448E">
        <w:rPr>
          <w:rFonts w:ascii="Arial" w:hAnsi="Arial" w:cs="Arial"/>
          <w:sz w:val="24"/>
          <w:szCs w:val="24"/>
        </w:rPr>
        <w:t>,</w:t>
      </w:r>
      <w:r w:rsidR="008D448E" w:rsidRPr="00B33FB7">
        <w:rPr>
          <w:rFonts w:ascii="Arial" w:hAnsi="Arial" w:cs="Arial"/>
          <w:sz w:val="24"/>
          <w:szCs w:val="24"/>
        </w:rPr>
        <w:t xml:space="preserve"> III e V</w:t>
      </w:r>
      <w:r w:rsidR="008D448E" w:rsidRPr="005C549A">
        <w:rPr>
          <w:rFonts w:ascii="Arial" w:hAnsi="Arial" w:cs="Arial"/>
          <w:color w:val="FF0000"/>
          <w:sz w:val="24"/>
          <w:szCs w:val="24"/>
        </w:rPr>
        <w:t xml:space="preserve">.                 </w:t>
      </w:r>
      <w:r w:rsidR="008D448E" w:rsidRPr="006A3760">
        <w:rPr>
          <w:rFonts w:ascii="Arial" w:hAnsi="Arial" w:cs="Arial"/>
          <w:sz w:val="24"/>
          <w:szCs w:val="24"/>
        </w:rPr>
        <w:t xml:space="preserve">c) II, IV e V.       </w:t>
      </w:r>
      <w:r w:rsidR="008D448E" w:rsidRPr="00B33FB7">
        <w:rPr>
          <w:rFonts w:ascii="Arial" w:hAnsi="Arial" w:cs="Arial"/>
          <w:sz w:val="24"/>
          <w:szCs w:val="24"/>
        </w:rPr>
        <w:t xml:space="preserve">d) II, III e IV.       </w:t>
      </w:r>
    </w:p>
    <w:p w14:paraId="5536C97F" w14:textId="43FA8309" w:rsidR="00196EB9" w:rsidRPr="00B33FB7" w:rsidRDefault="008D448E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FB7">
        <w:rPr>
          <w:rFonts w:ascii="Arial" w:hAnsi="Arial" w:cs="Arial"/>
          <w:sz w:val="24"/>
          <w:szCs w:val="24"/>
        </w:rPr>
        <w:t xml:space="preserve">  </w:t>
      </w:r>
    </w:p>
    <w:p w14:paraId="31DCF2BE" w14:textId="4176EA98" w:rsidR="00423620" w:rsidRPr="00B33FB7" w:rsidRDefault="00F00D97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8536E1">
        <w:rPr>
          <w:rFonts w:ascii="Arial" w:hAnsi="Arial" w:cs="Arial"/>
          <w:sz w:val="24"/>
          <w:szCs w:val="24"/>
        </w:rPr>
        <w:t xml:space="preserve">. </w:t>
      </w:r>
      <w:r w:rsidR="00423620" w:rsidRPr="00B33FB7">
        <w:rPr>
          <w:rFonts w:ascii="Arial" w:hAnsi="Arial" w:cs="Arial"/>
          <w:sz w:val="24"/>
          <w:szCs w:val="24"/>
        </w:rPr>
        <w:t>A Guerra de Secessão o (1861-1865) foi motivada dentre outras coisas, pela questão do regime de trabalho nos Estados Unidos. Caracterize os regimes de trabalho no norte e no sul dos Estados Unidos às vésperas da Guerra de Secessão.</w:t>
      </w:r>
    </w:p>
    <w:p w14:paraId="42929FD9" w14:textId="68017E2B" w:rsidR="006A3760" w:rsidRPr="006A3760" w:rsidRDefault="006A3760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6A3760">
        <w:rPr>
          <w:rFonts w:ascii="Arial" w:hAnsi="Arial" w:cs="Arial"/>
          <w:color w:val="548DD4" w:themeColor="text2" w:themeTint="99"/>
          <w:sz w:val="24"/>
          <w:szCs w:val="24"/>
        </w:rPr>
        <w:t xml:space="preserve">Norte: predomínio de indústrias têxteis e regime de trabalho assalariado </w:t>
      </w:r>
    </w:p>
    <w:p w14:paraId="04593932" w14:textId="637B2937" w:rsidR="00423620" w:rsidRPr="006A3760" w:rsidRDefault="006A3760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6A3760">
        <w:rPr>
          <w:rFonts w:ascii="Arial" w:hAnsi="Arial" w:cs="Arial"/>
          <w:color w:val="548DD4" w:themeColor="text2" w:themeTint="99"/>
          <w:sz w:val="24"/>
          <w:szCs w:val="24"/>
        </w:rPr>
        <w:t>Sul: atividade agrícola plantação de algodão e regime de trabalho escravo</w:t>
      </w:r>
    </w:p>
    <w:p w14:paraId="5E05FEE9" w14:textId="77777777" w:rsidR="006A3760" w:rsidRDefault="006A3760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F3E24B" w14:textId="04D8CCB9" w:rsidR="00423620" w:rsidRDefault="00F00D97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8536E1">
        <w:rPr>
          <w:rFonts w:ascii="Arial" w:hAnsi="Arial" w:cs="Arial"/>
          <w:sz w:val="24"/>
          <w:szCs w:val="24"/>
        </w:rPr>
        <w:t xml:space="preserve">. </w:t>
      </w:r>
      <w:r w:rsidR="00423620" w:rsidRPr="000E1EFC">
        <w:rPr>
          <w:rFonts w:ascii="Arial" w:hAnsi="Arial" w:cs="Arial"/>
          <w:sz w:val="24"/>
          <w:szCs w:val="24"/>
        </w:rPr>
        <w:t>A conquista do oeste contou com a participação de muitos imigrantes europeus. O que o governo garantia para esse povo?</w:t>
      </w:r>
    </w:p>
    <w:p w14:paraId="5478BED1" w14:textId="09DEEF85" w:rsidR="006A3760" w:rsidRDefault="006A3760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6A3760">
        <w:rPr>
          <w:rFonts w:ascii="Arial" w:hAnsi="Arial" w:cs="Arial"/>
          <w:color w:val="548DD4" w:themeColor="text2" w:themeTint="99"/>
          <w:sz w:val="24"/>
          <w:szCs w:val="24"/>
        </w:rPr>
        <w:t>Garantia aos imigrantes a posse definitiva de um lote de terras conquistadas, caso as cultivassem ou criassem gado por cinco anos.</w:t>
      </w:r>
    </w:p>
    <w:p w14:paraId="48976548" w14:textId="55F30B11" w:rsidR="004619C3" w:rsidRDefault="00BF2084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noProof/>
          <w:color w:val="548DD4" w:themeColor="text2" w:themeTint="99"/>
          <w:sz w:val="24"/>
          <w:szCs w:val="24"/>
          <w:lang w:eastAsia="pt-BR"/>
        </w:rPr>
        <w:lastRenderedPageBreak/>
        <w:drawing>
          <wp:inline distT="0" distB="0" distL="0" distR="0" wp14:anchorId="60005073" wp14:editId="06073EB8">
            <wp:extent cx="6653719" cy="49027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81" cy="492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616B" w14:textId="58322255" w:rsidR="005409C4" w:rsidRDefault="005409C4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165BF644" w14:textId="61034AF2" w:rsidR="005409C4" w:rsidRDefault="005409C4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565F0140" w14:textId="15BFDE34" w:rsidR="005409C4" w:rsidRDefault="005409C4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1C1ADB72" w14:textId="77777777" w:rsidR="00740D18" w:rsidRDefault="00740D18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2D249898" w14:textId="77777777" w:rsidR="00740D18" w:rsidRDefault="00740D18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1AE8F384" w14:textId="571D8565" w:rsidR="00740D18" w:rsidRDefault="002110F3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noProof/>
          <w:color w:val="548DD4" w:themeColor="text2" w:themeTint="99"/>
          <w:sz w:val="24"/>
          <w:szCs w:val="24"/>
          <w:lang w:eastAsia="pt-BR"/>
        </w:rPr>
        <w:drawing>
          <wp:inline distT="0" distB="0" distL="0" distR="0" wp14:anchorId="5F701206" wp14:editId="4817E0F2">
            <wp:extent cx="6468745" cy="3482340"/>
            <wp:effectExtent l="0" t="0" r="825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1998" w14:textId="77777777" w:rsidR="00740D18" w:rsidRDefault="00740D18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4A003FAD" w14:textId="77777777" w:rsidR="00740D18" w:rsidRDefault="00740D18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01D47EF2" w14:textId="77777777" w:rsidR="00740D18" w:rsidRDefault="00740D18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14440D4E" w14:textId="77777777" w:rsidR="00740D18" w:rsidRDefault="00740D18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09E0F743" w14:textId="77777777" w:rsidR="002110F3" w:rsidRDefault="002110F3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71B66FE6" w14:textId="77777777" w:rsidR="002110F3" w:rsidRDefault="002110F3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385B0901" w14:textId="167A6D0E" w:rsidR="005409C4" w:rsidRDefault="005409C4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>Grandes Lagos e Rio São Lourenço</w:t>
      </w:r>
    </w:p>
    <w:p w14:paraId="07F8588F" w14:textId="7EEFC522" w:rsidR="005409C4" w:rsidRDefault="00A45F36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noProof/>
          <w:color w:val="548DD4" w:themeColor="text2" w:themeTint="99"/>
          <w:sz w:val="24"/>
          <w:szCs w:val="24"/>
          <w:lang w:eastAsia="pt-BR"/>
        </w:rPr>
        <w:drawing>
          <wp:inline distT="0" distB="0" distL="0" distR="0" wp14:anchorId="79AAB36D" wp14:editId="7E43C3A4">
            <wp:extent cx="6478621" cy="392997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93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AFD9" w14:textId="4AE8F378" w:rsidR="002110F3" w:rsidRDefault="002110F3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2F666629" w14:textId="219EBB34" w:rsidR="0061218B" w:rsidRDefault="00AC7D2C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noProof/>
          <w:color w:val="548DD4" w:themeColor="text2" w:themeTint="99"/>
          <w:sz w:val="24"/>
          <w:szCs w:val="24"/>
          <w:lang w:eastAsia="pt-BR"/>
        </w:rPr>
        <w:drawing>
          <wp:inline distT="0" distB="0" distL="0" distR="0" wp14:anchorId="5A86DD79" wp14:editId="1C94C2BF">
            <wp:extent cx="6468745" cy="2470785"/>
            <wp:effectExtent l="0" t="0" r="8255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1CE8" w14:textId="77777777" w:rsidR="00AC7D2C" w:rsidRDefault="00AC7D2C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6180802C" w14:textId="46F46FAA" w:rsidR="00AC7D2C" w:rsidRDefault="00AC7D2C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noProof/>
          <w:color w:val="548DD4" w:themeColor="text2" w:themeTint="99"/>
          <w:sz w:val="24"/>
          <w:szCs w:val="24"/>
          <w:lang w:eastAsia="pt-BR"/>
        </w:rPr>
        <w:drawing>
          <wp:inline distT="0" distB="0" distL="0" distR="0" wp14:anchorId="1B9736C5" wp14:editId="53995EE1">
            <wp:extent cx="6468745" cy="2645923"/>
            <wp:effectExtent l="0" t="0" r="8255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44" cy="265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09B0" w14:textId="54149614" w:rsidR="00AB1979" w:rsidRDefault="00AB1979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4FEA7D6C" w14:textId="77777777" w:rsidR="00652F89" w:rsidRDefault="00652F89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6FFAEA19" w14:textId="77777777" w:rsidR="00652F89" w:rsidRDefault="00652F89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34CE61E5" w14:textId="6FA815A9" w:rsidR="00AB1979" w:rsidRDefault="00AB1979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bookmarkStart w:id="0" w:name="_GoBack"/>
      <w:r>
        <w:rPr>
          <w:rFonts w:ascii="Arial" w:hAnsi="Arial" w:cs="Arial"/>
          <w:noProof/>
          <w:color w:val="548DD4" w:themeColor="text2" w:themeTint="99"/>
          <w:sz w:val="24"/>
          <w:szCs w:val="24"/>
          <w:lang w:eastAsia="pt-BR"/>
        </w:rPr>
        <w:drawing>
          <wp:inline distT="0" distB="0" distL="0" distR="0" wp14:anchorId="4D02756A" wp14:editId="2AA8F703">
            <wp:extent cx="6478905" cy="439674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53E8FC" w14:textId="141DD74D" w:rsidR="00652F89" w:rsidRDefault="00652F89" w:rsidP="00F00D97">
      <w:pPr>
        <w:spacing w:after="0" w:line="240" w:lineRule="auto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</w:p>
    <w:p w14:paraId="1DBF7A1E" w14:textId="77777777" w:rsidR="004042A7" w:rsidRDefault="004042A7" w:rsidP="00F00D97">
      <w:pPr>
        <w:spacing w:after="0" w:line="240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402E7A82" w14:textId="5B45BB32" w:rsidR="004042A7" w:rsidRDefault="004042A7" w:rsidP="00F00D97">
      <w:pPr>
        <w:spacing w:after="0" w:line="240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7B8659A8" w14:textId="0D1B50F5" w:rsidR="004042A7" w:rsidRDefault="004042A7" w:rsidP="00F00D97">
      <w:pPr>
        <w:spacing w:after="0" w:line="240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>
        <w:rPr>
          <w:rFonts w:ascii="Arial" w:hAnsi="Arial" w:cs="Arial"/>
          <w:b/>
          <w:bCs/>
          <w:color w:val="00B0F0"/>
          <w:sz w:val="24"/>
          <w:szCs w:val="24"/>
        </w:rPr>
        <w:t>Para saber mais:</w:t>
      </w:r>
    </w:p>
    <w:p w14:paraId="6D6AAB0A" w14:textId="6BFD8DBC" w:rsidR="004042A7" w:rsidRDefault="004042A7" w:rsidP="00F00D97">
      <w:pPr>
        <w:spacing w:after="0" w:line="240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4042A7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3FDD62" wp14:editId="1082307D">
                <wp:simplePos x="0" y="0"/>
                <wp:positionH relativeFrom="column">
                  <wp:posOffset>704215</wp:posOffset>
                </wp:positionH>
                <wp:positionV relativeFrom="paragraph">
                  <wp:posOffset>106680</wp:posOffset>
                </wp:positionV>
                <wp:extent cx="3871595" cy="5638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59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1566B" w14:textId="6A515BC1" w:rsidR="004042A7" w:rsidRPr="004042A7" w:rsidRDefault="004042A7" w:rsidP="004042A7">
                            <w:pPr>
                              <w:shd w:val="clear" w:color="auto" w:fill="F9F9F9"/>
                              <w:spacing w:after="0" w:line="240" w:lineRule="auto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4042A7">
                              <w:rPr>
                                <w:rFonts w:ascii="Arial" w:eastAsia="Times New Roman" w:hAnsi="Arial" w:cs="Arial"/>
                                <w:kern w:val="36"/>
                                <w:sz w:val="24"/>
                                <w:szCs w:val="24"/>
                                <w:lang w:eastAsia="pt-BR"/>
                              </w:rPr>
                              <w:t>Vídeo sobre a Economia do Canadá</w:t>
                            </w:r>
                          </w:p>
                          <w:p w14:paraId="140D195F" w14:textId="77777777" w:rsidR="004042A7" w:rsidRPr="004042A7" w:rsidRDefault="0053703F" w:rsidP="004042A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4042A7" w:rsidRPr="004042A7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https://www.youtube.com/watch?v=Sz5kTCkpvuU</w:t>
                              </w:r>
                            </w:hyperlink>
                          </w:p>
                          <w:p w14:paraId="2341F561" w14:textId="70CFADF4" w:rsidR="004042A7" w:rsidRDefault="00404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3FDD6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55.45pt;margin-top:8.4pt;width:304.85pt;height:44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" stroked="f">
                <v:textbox>
                  <w:txbxContent>
                    <w:p w14:paraId="2171566B" w14:textId="6A515BC1" w:rsidR="004042A7" w:rsidRPr="004042A7" w:rsidRDefault="004042A7" w:rsidP="004042A7">
                      <w:pPr>
                        <w:shd w:val="clear" w:color="auto" w:fill="F9F9F9"/>
                        <w:spacing w:after="0" w:line="240" w:lineRule="auto"/>
                        <w:outlineLvl w:val="0"/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4042A7">
                        <w:rPr>
                          <w:rFonts w:ascii="Arial" w:eastAsia="Times New Roman" w:hAnsi="Arial" w:cs="Arial"/>
                          <w:kern w:val="36"/>
                          <w:sz w:val="24"/>
                          <w:szCs w:val="24"/>
                          <w:lang w:eastAsia="pt-BR"/>
                        </w:rPr>
                        <w:t>Vídeo sobre a Economia do Canadá</w:t>
                      </w:r>
                    </w:p>
                    <w:p w14:paraId="140D195F" w14:textId="77777777" w:rsidR="004042A7" w:rsidRPr="004042A7" w:rsidRDefault="004042A7" w:rsidP="004042A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hyperlink r:id="rId15" w:history="1">
                        <w:r w:rsidRPr="004042A7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https://www.youtube.com/watch?v=Sz5kTCkpvuU</w:t>
                        </w:r>
                      </w:hyperlink>
                    </w:p>
                    <w:p w14:paraId="2341F561" w14:textId="70CFADF4" w:rsidR="004042A7" w:rsidRDefault="004042A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7EC20E1" wp14:editId="3163AF84">
            <wp:simplePos x="544749" y="5817140"/>
            <wp:positionH relativeFrom="column">
              <wp:align>left</wp:align>
            </wp:positionH>
            <wp:positionV relativeFrom="paragraph">
              <wp:align>top</wp:align>
            </wp:positionV>
            <wp:extent cx="671209" cy="671209"/>
            <wp:effectExtent l="0" t="0" r="0" b="0"/>
            <wp:wrapSquare wrapText="bothSides"/>
            <wp:docPr id="15" name="Gráfico 15" descr="Pessoa com id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rsonwithidea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09" cy="67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B0F0"/>
          <w:sz w:val="24"/>
          <w:szCs w:val="24"/>
        </w:rPr>
        <w:br w:type="textWrapping" w:clear="all"/>
      </w:r>
    </w:p>
    <w:p w14:paraId="358E0CA6" w14:textId="6D8AE13E" w:rsidR="004042A7" w:rsidRDefault="004042A7" w:rsidP="00F00D97">
      <w:pPr>
        <w:spacing w:after="0" w:line="240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03F00811" w14:textId="1D2B4655" w:rsidR="004042A7" w:rsidRDefault="004042A7" w:rsidP="00F00D97">
      <w:pPr>
        <w:spacing w:after="0" w:line="240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2035E434" w14:textId="77777777" w:rsidR="004042A7" w:rsidRDefault="004042A7" w:rsidP="00F00D97">
      <w:pPr>
        <w:spacing w:after="0" w:line="240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57D970F3" w14:textId="6C2A806F" w:rsidR="00652F89" w:rsidRDefault="00652F89" w:rsidP="00F00D97">
      <w:pPr>
        <w:spacing w:after="0" w:line="240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964BCD"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 wp14:anchorId="272A8DFC" wp14:editId="2695CDB2">
            <wp:extent cx="514350" cy="514350"/>
            <wp:effectExtent l="0" t="0" r="0" b="0"/>
            <wp:docPr id="14" name="Gráfico 14" descr="Liv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BCD">
        <w:rPr>
          <w:rFonts w:ascii="Arial" w:hAnsi="Arial" w:cs="Arial"/>
          <w:b/>
          <w:bCs/>
          <w:color w:val="00B0F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B0F0"/>
          <w:sz w:val="24"/>
          <w:szCs w:val="24"/>
        </w:rPr>
        <w:t>Atividades</w:t>
      </w:r>
    </w:p>
    <w:p w14:paraId="349872C1" w14:textId="5777150D" w:rsidR="00652F89" w:rsidRDefault="00652F89" w:rsidP="00F00D97">
      <w:pPr>
        <w:spacing w:after="0" w:line="240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0E6F83BE" w14:textId="738DB726" w:rsidR="00652F89" w:rsidRPr="00BB1534" w:rsidRDefault="00652F89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1534">
        <w:rPr>
          <w:rFonts w:ascii="Arial" w:hAnsi="Arial" w:cs="Arial"/>
          <w:sz w:val="24"/>
          <w:szCs w:val="24"/>
        </w:rPr>
        <w:t>- Faça uma pesquis</w:t>
      </w:r>
      <w:r w:rsidR="00BB1534">
        <w:rPr>
          <w:rFonts w:ascii="Arial" w:hAnsi="Arial" w:cs="Arial"/>
          <w:sz w:val="24"/>
          <w:szCs w:val="24"/>
        </w:rPr>
        <w:t>a</w:t>
      </w:r>
      <w:r w:rsidRPr="00BB1534">
        <w:rPr>
          <w:rFonts w:ascii="Arial" w:hAnsi="Arial" w:cs="Arial"/>
          <w:sz w:val="24"/>
          <w:szCs w:val="24"/>
        </w:rPr>
        <w:t xml:space="preserve"> sobre a cultura do Canadá: alimentos típicos, dança e música.</w:t>
      </w:r>
    </w:p>
    <w:p w14:paraId="386512C9" w14:textId="77777777" w:rsidR="00652F89" w:rsidRPr="00BB1534" w:rsidRDefault="00652F89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9C6C02" w14:textId="75F2901D" w:rsidR="00652F89" w:rsidRPr="00BB1534" w:rsidRDefault="00652F89" w:rsidP="00F00D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1534">
        <w:rPr>
          <w:rFonts w:ascii="Arial" w:hAnsi="Arial" w:cs="Arial"/>
          <w:sz w:val="24"/>
          <w:szCs w:val="24"/>
        </w:rPr>
        <w:t>- Livro página 159 – copiar e responder no caderno as questões 7 e 8 (não precisa copiar a tabela)</w:t>
      </w:r>
      <w:r w:rsidR="00BB1534">
        <w:rPr>
          <w:rFonts w:ascii="Arial" w:hAnsi="Arial" w:cs="Arial"/>
          <w:sz w:val="24"/>
          <w:szCs w:val="24"/>
        </w:rPr>
        <w:t>.</w:t>
      </w:r>
    </w:p>
    <w:sectPr w:rsidR="00652F89" w:rsidRPr="00BB1534" w:rsidSect="0053703F">
      <w:pgSz w:w="11906" w:h="16838"/>
      <w:pgMar w:top="142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2688C"/>
    <w:multiLevelType w:val="hybridMultilevel"/>
    <w:tmpl w:val="B210B6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F62B8"/>
    <w:multiLevelType w:val="hybridMultilevel"/>
    <w:tmpl w:val="7778AE0C"/>
    <w:lvl w:ilvl="0" w:tplc="6A828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E49D1"/>
    <w:multiLevelType w:val="hybridMultilevel"/>
    <w:tmpl w:val="58F07402"/>
    <w:lvl w:ilvl="0" w:tplc="073AA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21609C6"/>
    <w:multiLevelType w:val="hybridMultilevel"/>
    <w:tmpl w:val="D0ACF62A"/>
    <w:lvl w:ilvl="0" w:tplc="9EB891E6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7E56437"/>
    <w:multiLevelType w:val="hybridMultilevel"/>
    <w:tmpl w:val="56C08BA4"/>
    <w:lvl w:ilvl="0" w:tplc="01987F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0F0"/>
    <w:rsid w:val="00067C0C"/>
    <w:rsid w:val="000E1EFC"/>
    <w:rsid w:val="00196EB9"/>
    <w:rsid w:val="001D4233"/>
    <w:rsid w:val="002110F3"/>
    <w:rsid w:val="00287DEF"/>
    <w:rsid w:val="002A60F0"/>
    <w:rsid w:val="003A017B"/>
    <w:rsid w:val="004042A7"/>
    <w:rsid w:val="00423620"/>
    <w:rsid w:val="004619C3"/>
    <w:rsid w:val="004942F9"/>
    <w:rsid w:val="004A1083"/>
    <w:rsid w:val="0053703F"/>
    <w:rsid w:val="005409C4"/>
    <w:rsid w:val="005C549A"/>
    <w:rsid w:val="0061218B"/>
    <w:rsid w:val="00652F89"/>
    <w:rsid w:val="006A3760"/>
    <w:rsid w:val="00740D18"/>
    <w:rsid w:val="008536E1"/>
    <w:rsid w:val="008A41E9"/>
    <w:rsid w:val="008D448E"/>
    <w:rsid w:val="00923978"/>
    <w:rsid w:val="00A45F36"/>
    <w:rsid w:val="00AA4750"/>
    <w:rsid w:val="00AB1979"/>
    <w:rsid w:val="00AC7D2C"/>
    <w:rsid w:val="00B33FB7"/>
    <w:rsid w:val="00BB1534"/>
    <w:rsid w:val="00BB5136"/>
    <w:rsid w:val="00BF2084"/>
    <w:rsid w:val="00DE18E5"/>
    <w:rsid w:val="00F00D97"/>
    <w:rsid w:val="00FA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187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0F0"/>
  </w:style>
  <w:style w:type="paragraph" w:styleId="Ttulo1">
    <w:name w:val="heading 1"/>
    <w:basedOn w:val="Normal"/>
    <w:link w:val="Ttulo1Char"/>
    <w:uiPriority w:val="9"/>
    <w:qFormat/>
    <w:rsid w:val="004042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60F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042A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042A7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7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0F0"/>
  </w:style>
  <w:style w:type="paragraph" w:styleId="Ttulo1">
    <w:name w:val="heading 1"/>
    <w:basedOn w:val="Normal"/>
    <w:link w:val="Ttulo1Char"/>
    <w:uiPriority w:val="9"/>
    <w:qFormat/>
    <w:rsid w:val="004042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60F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042A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042A7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7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7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sv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z5kTCkpvu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Sz5kTCkpvu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Escola</cp:lastModifiedBy>
  <cp:revision>2</cp:revision>
  <dcterms:created xsi:type="dcterms:W3CDTF">2020-07-17T13:30:00Z</dcterms:created>
  <dcterms:modified xsi:type="dcterms:W3CDTF">2020-07-17T13:30:00Z</dcterms:modified>
</cp:coreProperties>
</file>